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251B70" w:rsidRPr="0079709D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D41C5A" w:rsidP="00D41C5A">
            <w:pPr>
              <w:jc w:val="center"/>
            </w:pPr>
            <w:r w:rsidRPr="0079709D">
              <w:t>Mateřská</w:t>
            </w:r>
            <w:r w:rsidR="00B75F87">
              <w:t xml:space="preserve"> škola Přítluky, Horní 125, 69104 Přítluky</w:t>
            </w:r>
          </w:p>
        </w:tc>
      </w:tr>
      <w:tr w:rsidR="00251B70" w:rsidRPr="00A01854">
        <w:trPr>
          <w:cantSplit/>
        </w:trPr>
        <w:tc>
          <w:tcPr>
            <w:tcW w:w="9426" w:type="dxa"/>
            <w:gridSpan w:val="2"/>
          </w:tcPr>
          <w:p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ÚPLATA ZA PŘEDŠKOLNÍ VZDĚLÁVÁNÍ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Č.j.:</w:t>
            </w:r>
            <w:r w:rsidR="00273BCD" w:rsidRPr="00273BCD">
              <w:t>Spisový znak Skartační znak</w:t>
            </w:r>
          </w:p>
        </w:tc>
        <w:tc>
          <w:tcPr>
            <w:tcW w:w="4961" w:type="dxa"/>
          </w:tcPr>
          <w:p w:rsidR="00251B70" w:rsidRPr="00273BCD" w:rsidRDefault="00251B70" w:rsidP="00A01854">
            <w:pPr>
              <w:spacing w:before="120" w:line="240" w:lineRule="atLeast"/>
            </w:pPr>
            <w:r w:rsidRPr="00273BCD">
              <w:t xml:space="preserve">   </w:t>
            </w:r>
            <w:r w:rsidR="00A104B8">
              <w:t>144</w:t>
            </w:r>
            <w:r w:rsidRPr="00273BCD">
              <w:t xml:space="preserve"> /20</w:t>
            </w:r>
            <w:r w:rsidR="00D34A8C">
              <w:t>21</w:t>
            </w:r>
            <w:r w:rsidR="00273BCD" w:rsidRPr="00273BCD">
              <w:t xml:space="preserve">A.1. </w:t>
            </w:r>
            <w:r w:rsidR="00D34A8C">
              <w:t>V5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:rsidR="00251B70" w:rsidRPr="00273BCD" w:rsidRDefault="00B75F87">
            <w:pPr>
              <w:pStyle w:val="DefinitionTerm"/>
              <w:widowControl/>
              <w:spacing w:before="120" w:line="240" w:lineRule="atLeast"/>
              <w:jc w:val="right"/>
            </w:pPr>
            <w:r>
              <w:t>Bc. Jana Michnová,</w:t>
            </w:r>
            <w:r w:rsidR="00251B70" w:rsidRPr="00273BCD">
              <w:t xml:space="preserve"> ředitelka školy 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003DB6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251B70" w:rsidRPr="00273BCD" w:rsidRDefault="00B75F87">
            <w:pPr>
              <w:spacing w:before="120" w:line="240" w:lineRule="atLeast"/>
              <w:jc w:val="right"/>
            </w:pPr>
            <w:r>
              <w:t xml:space="preserve">Bc. Jana Michnová, </w:t>
            </w:r>
            <w:r w:rsidR="00251B70" w:rsidRPr="00273BCD">
              <w:t xml:space="preserve"> ředitelka školy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251B70" w:rsidRPr="00273BCD" w:rsidRDefault="00B75F87" w:rsidP="00B75F87">
            <w:pPr>
              <w:pStyle w:val="Odstavecseseznamem"/>
              <w:numPr>
                <w:ilvl w:val="0"/>
                <w:numId w:val="35"/>
              </w:numPr>
              <w:spacing w:before="120" w:line="240" w:lineRule="atLeast"/>
            </w:pPr>
            <w:r>
              <w:t>9. 2021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B75F87" w:rsidP="00B75F87">
            <w:pPr>
              <w:pStyle w:val="Odstavecseseznamem"/>
              <w:numPr>
                <w:ilvl w:val="0"/>
                <w:numId w:val="36"/>
              </w:numPr>
              <w:spacing w:before="120" w:line="240" w:lineRule="atLeast"/>
            </w:pPr>
            <w:r>
              <w:t>9. 2021</w:t>
            </w:r>
          </w:p>
        </w:tc>
      </w:tr>
      <w:tr w:rsidR="00251B70">
        <w:tc>
          <w:tcPr>
            <w:tcW w:w="9426" w:type="dxa"/>
            <w:gridSpan w:val="2"/>
          </w:tcPr>
          <w:p w:rsidR="00251B70" w:rsidRDefault="00251B70">
            <w:pPr>
              <w:rPr>
                <w:sz w:val="16"/>
              </w:rPr>
            </w:pPr>
          </w:p>
        </w:tc>
      </w:tr>
    </w:tbl>
    <w:p w:rsidR="00251B70" w:rsidRDefault="00251B70">
      <w:pPr>
        <w:pStyle w:val="Zkladntext"/>
      </w:pPr>
    </w:p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 xml:space="preserve">Na základě ustanovení </w:t>
      </w:r>
      <w:r w:rsidR="0053066F" w:rsidRPr="00FC707A">
        <w:t xml:space="preserve">§ 165, odst. 1., písm. a) zákona č. 561/2004 Sb. o předškolním, základním středním, vyšším odborném a jiném vzdělávání (školský zákon) </w:t>
      </w:r>
      <w:r>
        <w:t>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Pr="00AE7C27">
        <w:t xml:space="preserve">se ve </w:t>
      </w:r>
      <w:r w:rsidR="004D5C74" w:rsidRPr="00AE7C27">
        <w:t>věcech úplaty za předškolní vzdělávání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5512CA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Nejvyšší možná úplata se stanoví jako 50%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5512CA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>nejpozději do posledního dne před</w:t>
      </w:r>
      <w:r w:rsidR="005512CA">
        <w:rPr>
          <w:rFonts w:ascii="Times New Roman" w:hAnsi="Times New Roman"/>
          <w:color w:val="auto"/>
          <w:sz w:val="24"/>
        </w:rPr>
        <w:t>cházejícího kalendářního měsíce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5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5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 xml:space="preserve">a) Úplata se pro příslušný školní rok stanoví pro všechny děti v tomtéž druhu provozu mateřské školy ve stejné měsíční výši. </w:t>
      </w:r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6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6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Ředitelka mateřské školy stanovuje úplatu za předškolní vzdělávání „dalšího dítěte“ ve výši 2/3 úplaty pro celodenní provoz (</w:t>
      </w:r>
      <w:r w:rsidRPr="00273BCD">
        <w:rPr>
          <w:i/>
        </w:rPr>
        <w:t>lze stanovit i jinou výši, 2/3 je výše maximální).</w:t>
      </w:r>
    </w:p>
    <w:p w:rsidR="00EF1762" w:rsidRPr="00273BCD" w:rsidRDefault="00EF1762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7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7"/>
    </w:p>
    <w:p w:rsidR="00F0610E" w:rsidRPr="00273BCD" w:rsidRDefault="00F0610E" w:rsidP="00F0610E"/>
    <w:p w:rsidR="00EF1762" w:rsidRPr="00D34A8C" w:rsidRDefault="004B6F5F" w:rsidP="00F0610E">
      <w:pPr>
        <w:rPr>
          <w:szCs w:val="24"/>
        </w:rPr>
      </w:pPr>
      <w:r w:rsidRPr="00D34A8C">
        <w:rPr>
          <w:szCs w:val="24"/>
        </w:rPr>
        <w:lastRenderedPageBreak/>
        <w:t>Vzdělávání v mateřské škole se dítěti poskytuje bezúplatně od počátku školního roku, který následuje po dni, kdy dítě dosáhne pátého roku věku.</w:t>
      </w:r>
    </w:p>
    <w:p w:rsidR="004B6F5F" w:rsidRDefault="004B6F5F" w:rsidP="00F0610E">
      <w:pPr>
        <w:rPr>
          <w:color w:val="0000FF"/>
          <w:sz w:val="20"/>
        </w:rPr>
      </w:pPr>
    </w:p>
    <w:p w:rsidR="004B6F5F" w:rsidRPr="0079709D" w:rsidRDefault="004B6F5F" w:rsidP="00F0610E">
      <w:pPr>
        <w:rPr>
          <w:color w:val="0000FF"/>
        </w:rPr>
      </w:pPr>
    </w:p>
    <w:p w:rsidR="00F0610E" w:rsidRDefault="009D68D7" w:rsidP="00F0610E">
      <w:pPr>
        <w:pStyle w:val="Nadpis3"/>
        <w:ind w:left="426" w:hanging="426"/>
        <w:rPr>
          <w:b w:val="0"/>
        </w:rPr>
      </w:pPr>
      <w:bookmarkStart w:id="8" w:name="_Toc333719080"/>
      <w:r>
        <w:t>7.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8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D34A8C" w:rsidRDefault="00D34A8C" w:rsidP="00D34A8C">
      <w:pPr>
        <w:pStyle w:val="Prosttext1"/>
        <w:rPr>
          <w:rFonts w:ascii="Times New Roman" w:hAnsi="Times New Roman"/>
          <w:strike/>
          <w:color w:val="auto"/>
          <w:sz w:val="32"/>
          <w:szCs w:val="24"/>
        </w:rPr>
      </w:pPr>
      <w:r w:rsidRPr="00D34A8C">
        <w:rPr>
          <w:rFonts w:ascii="Times New Roman" w:hAnsi="Times New Roman"/>
          <w:color w:val="auto"/>
          <w:sz w:val="24"/>
          <w:szCs w:val="24"/>
        </w:rPr>
        <w:t>Obdobně postupuje ředitel školy v případě přerušení nebo omezení provozu mateřské školy podle jiného právního předpisu; pokud ředitel školy zná délku přerušení nebo omezení provozu mateřské školy v příslušném měsíci, neprodleně o výši úplaty vhodným způsobem informuje zákonné zástupce.</w:t>
      </w:r>
    </w:p>
    <w:p w:rsidR="00D34A8C" w:rsidRPr="00D34A8C" w:rsidRDefault="00D34A8C" w:rsidP="00D34A8C">
      <w:pPr>
        <w:pStyle w:val="Prosttext1"/>
        <w:rPr>
          <w:rFonts w:ascii="Times New Roman" w:hAnsi="Times New Roman"/>
          <w:strike/>
          <w:color w:val="auto"/>
          <w:sz w:val="32"/>
          <w:szCs w:val="24"/>
        </w:rPr>
      </w:pPr>
    </w:p>
    <w:p w:rsidR="00F82B5A" w:rsidRPr="00F82B5A" w:rsidRDefault="00F82B5A" w:rsidP="00F82B5A"/>
    <w:p w:rsidR="00B75F87" w:rsidRDefault="00B75F87" w:rsidP="00B75F87">
      <w:pPr>
        <w:pStyle w:val="Nadpis3"/>
      </w:pPr>
      <w:r>
        <w:t>8. Přehled výše úplaty a stanovení výše úplaty</w:t>
      </w:r>
    </w:p>
    <w:p w:rsidR="00B75F87" w:rsidRPr="00F82B5A" w:rsidRDefault="00B75F87" w:rsidP="00B75F87"/>
    <w:p w:rsidR="00B75F87" w:rsidRPr="00C46485" w:rsidRDefault="00B75F87" w:rsidP="00B75F87">
      <w:pPr>
        <w:pStyle w:val="Nadpis1"/>
        <w:jc w:val="both"/>
        <w:rPr>
          <w:szCs w:val="24"/>
        </w:rPr>
      </w:pPr>
      <w:r w:rsidRPr="00C46485">
        <w:rPr>
          <w:szCs w:val="24"/>
        </w:rPr>
        <w:t xml:space="preserve">V souladu s ustanovením § 123 zákona 561/2005 Sb., o předškolním, základním, středním, vyšším odborném a jiném vzdělávání, ve znění pozdějších předpisů (školský zákon) a podle § 6 vyhlášky 14/2005 Sb., o předškolním vzdělávání, ve znění pozdějších předpisů, stanovila </w:t>
      </w:r>
      <w:r>
        <w:rPr>
          <w:szCs w:val="24"/>
        </w:rPr>
        <w:t xml:space="preserve">ředitelka školy </w:t>
      </w:r>
      <w:r w:rsidRPr="00C46485">
        <w:rPr>
          <w:szCs w:val="24"/>
        </w:rPr>
        <w:t>výši úplaty za předškolní vzdělávání</w:t>
      </w:r>
      <w:r>
        <w:rPr>
          <w:szCs w:val="24"/>
        </w:rPr>
        <w:t xml:space="preserve"> ve školním roce 2021/22</w:t>
      </w:r>
      <w:r w:rsidRPr="00C46485">
        <w:rPr>
          <w:szCs w:val="24"/>
        </w:rPr>
        <w:t>.</w:t>
      </w:r>
    </w:p>
    <w:tbl>
      <w:tblPr>
        <w:tblStyle w:val="Mkatabulky"/>
        <w:tblW w:w="9606" w:type="dxa"/>
        <w:tblLook w:val="04A0"/>
      </w:tblPr>
      <w:tblGrid>
        <w:gridCol w:w="4593"/>
        <w:gridCol w:w="5013"/>
      </w:tblGrid>
      <w:tr w:rsidR="00B75F87" w:rsidRPr="00534810" w:rsidTr="00371C53">
        <w:tc>
          <w:tcPr>
            <w:tcW w:w="4593" w:type="dxa"/>
          </w:tcPr>
          <w:p w:rsidR="00B75F87" w:rsidRPr="00534810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534810">
              <w:rPr>
                <w:rFonts w:asciiTheme="minorHAnsi" w:hAnsiTheme="minorHAnsi"/>
                <w:sz w:val="22"/>
                <w:szCs w:val="22"/>
              </w:rPr>
              <w:t>Celodenní docházka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dítěte</w:t>
            </w:r>
          </w:p>
        </w:tc>
        <w:tc>
          <w:tcPr>
            <w:tcW w:w="5013" w:type="dxa"/>
          </w:tcPr>
          <w:p w:rsidR="00B75F87" w:rsidRPr="00534810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534810">
              <w:rPr>
                <w:rFonts w:asciiTheme="minorHAnsi" w:hAnsiTheme="minorHAnsi"/>
                <w:sz w:val="22"/>
                <w:szCs w:val="22"/>
              </w:rPr>
              <w:t>00, - Kč</w:t>
            </w:r>
          </w:p>
        </w:tc>
      </w:tr>
      <w:tr w:rsidR="00B75F87" w:rsidRPr="00BD3FEA" w:rsidTr="00371C53">
        <w:tc>
          <w:tcPr>
            <w:tcW w:w="4593" w:type="dxa"/>
          </w:tcPr>
          <w:p w:rsidR="00B75F87" w:rsidRPr="00BD3FEA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BD3FEA">
              <w:rPr>
                <w:rFonts w:asciiTheme="minorHAnsi" w:hAnsiTheme="minorHAnsi"/>
                <w:sz w:val="22"/>
                <w:szCs w:val="22"/>
              </w:rPr>
              <w:t>ítě</w:t>
            </w:r>
            <w:r>
              <w:rPr>
                <w:rFonts w:asciiTheme="minorHAnsi" w:hAnsiTheme="minorHAnsi"/>
                <w:sz w:val="22"/>
                <w:szCs w:val="22"/>
              </w:rPr>
              <w:t>, které dosáhlo k 1. 9. 2021</w:t>
            </w:r>
            <w:r w:rsidRPr="00BD3FEA">
              <w:rPr>
                <w:rFonts w:asciiTheme="minorHAnsi" w:hAnsiTheme="minorHAnsi"/>
                <w:sz w:val="22"/>
                <w:szCs w:val="22"/>
              </w:rPr>
              <w:t xml:space="preserve"> pátého roku věku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013" w:type="dxa"/>
          </w:tcPr>
          <w:p w:rsidR="00B75F87" w:rsidRPr="00BD3FEA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0, - Kč (b</w:t>
            </w:r>
            <w:r w:rsidRPr="00BD3FEA">
              <w:rPr>
                <w:rFonts w:asciiTheme="minorHAnsi" w:hAnsiTheme="minorHAnsi"/>
                <w:sz w:val="22"/>
                <w:szCs w:val="22"/>
              </w:rPr>
              <w:t>ezúplatné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povinné</w:t>
            </w:r>
            <w:r w:rsidRPr="00BD3FEA">
              <w:rPr>
                <w:rFonts w:asciiTheme="minorHAnsi" w:hAnsiTheme="minorHAnsi"/>
                <w:sz w:val="22"/>
                <w:szCs w:val="22"/>
              </w:rPr>
              <w:t xml:space="preserve"> vzdělávání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5F87" w:rsidRPr="00BD3FEA" w:rsidTr="00371C53">
        <w:tc>
          <w:tcPr>
            <w:tcW w:w="4593" w:type="dxa"/>
          </w:tcPr>
          <w:p w:rsidR="00B75F87" w:rsidRPr="00BD3FEA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BD3FEA">
              <w:rPr>
                <w:rFonts w:asciiTheme="minorHAnsi" w:hAnsiTheme="minorHAnsi"/>
                <w:sz w:val="22"/>
                <w:szCs w:val="22"/>
              </w:rPr>
              <w:t>Přerušení provozu v měsíci červenec a srpen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  <w:r w:rsidRPr="00BD3FEA">
              <w:rPr>
                <w:rFonts w:asciiTheme="minorHAnsi" w:hAnsiTheme="minorHAnsi"/>
                <w:sz w:val="22"/>
                <w:szCs w:val="22"/>
              </w:rPr>
              <w:t xml:space="preserve"> delší než 5 vyučovacích dní v měsíci</w:t>
            </w:r>
          </w:p>
        </w:tc>
        <w:tc>
          <w:tcPr>
            <w:tcW w:w="5013" w:type="dxa"/>
          </w:tcPr>
          <w:p w:rsidR="00B75F87" w:rsidRPr="00BD3FEA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Výše úplaty bude stanovena k 1</w:t>
            </w:r>
            <w:r w:rsidRPr="00BD3FEA">
              <w:rPr>
                <w:rFonts w:asciiTheme="minorHAnsi" w:hAnsiTheme="minorHAnsi"/>
                <w:sz w:val="22"/>
                <w:szCs w:val="22"/>
              </w:rPr>
              <w:t>. 5. 20</w:t>
            </w: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</w:tr>
      <w:tr w:rsidR="00B75F87" w:rsidRPr="00BD3FEA" w:rsidTr="00371C53">
        <w:tc>
          <w:tcPr>
            <w:tcW w:w="4593" w:type="dxa"/>
          </w:tcPr>
          <w:p w:rsidR="00B75F87" w:rsidRPr="00BD3FEA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13" w:type="dxa"/>
          </w:tcPr>
          <w:p w:rsidR="00B75F87" w:rsidRPr="00BD3FEA" w:rsidRDefault="00B75F87" w:rsidP="00371C53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2B5A" w:rsidRPr="00C303D5" w:rsidRDefault="00F82B5A">
      <w:pPr>
        <w:jc w:val="both"/>
      </w:pPr>
    </w:p>
    <w:p w:rsidR="00B05E97" w:rsidRPr="00AE7C27" w:rsidRDefault="00B05E97" w:rsidP="00A47C00">
      <w:pPr>
        <w:rPr>
          <w:color w:val="0070C0"/>
        </w:rPr>
      </w:pPr>
    </w:p>
    <w:p w:rsidR="00A47C00" w:rsidRPr="00FE2DD5" w:rsidRDefault="00C303D5" w:rsidP="00FE2DD5">
      <w:pPr>
        <w:pStyle w:val="Nadpis3"/>
      </w:pPr>
      <w:bookmarkStart w:id="9" w:name="_Toc333719084"/>
      <w:r>
        <w:t xml:space="preserve">9. </w:t>
      </w:r>
      <w:r w:rsidR="009D68D7">
        <w:t>O</w:t>
      </w:r>
      <w:r w:rsidR="00FE2DD5">
        <w:t>svobození od úplaty</w:t>
      </w:r>
      <w:bookmarkEnd w:id="9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  <w:t xml:space="preserve">aa)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r w:rsidRPr="00EE3A53">
        <w:t>b</w:t>
      </w:r>
      <w:r w:rsidR="00C303D5" w:rsidRPr="00EE3A53">
        <w:t>b</w:t>
      </w:r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r w:rsidRPr="00EE3A53">
        <w:t>c</w:t>
      </w:r>
      <w:r w:rsidR="00C303D5" w:rsidRPr="00EE3A53">
        <w:t>c</w:t>
      </w:r>
      <w:r w:rsidRPr="00EE3A53">
        <w:t>) rodič, kterému náleží zvýšení příspěvku na péči z důvodu péče o nezaopatřené dítě, nebo</w:t>
      </w:r>
    </w:p>
    <w:p w:rsidR="009D68D7" w:rsidRPr="00EE3A53" w:rsidRDefault="009D68D7" w:rsidP="009D68D7">
      <w:r w:rsidRPr="00EE3A53">
        <w:t>d</w:t>
      </w:r>
      <w:r w:rsidR="00C303D5" w:rsidRPr="00EE3A53">
        <w:t>d</w:t>
      </w:r>
      <w:r w:rsidRPr="00EE3A53">
        <w:t>) fyzická osoba, která o dítě osobně pečuje a z důvodu péče o toto dítě pobírá dávky pěstounské péče,</w:t>
      </w:r>
    </w:p>
    <w:p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:rsidR="00C303D5" w:rsidRDefault="00C303D5" w:rsidP="00C303D5"/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251B70" w:rsidRDefault="00CC790B" w:rsidP="00CC790B">
      <w:pPr>
        <w:pStyle w:val="Nadpis3"/>
      </w:pPr>
      <w:bookmarkStart w:id="10" w:name="_Toc333719085"/>
      <w:r>
        <w:t>1</w:t>
      </w:r>
      <w:r w:rsidR="00C303D5">
        <w:t>0.</w:t>
      </w:r>
      <w:r w:rsidR="00251B70">
        <w:t>Závěrečná ustanovení</w:t>
      </w:r>
      <w:bookmarkEnd w:id="10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statutárním orgánem školy pověřen zaměstnanec: </w:t>
      </w:r>
      <w:r w:rsidR="00B75F87">
        <w:t>Jana Michnová</w:t>
      </w: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</w:t>
      </w:r>
      <w:r w:rsidR="003B2437">
        <w:t xml:space="preserve">e nabývá účinnosti dnem </w:t>
      </w:r>
      <w:r w:rsidR="00B75F87">
        <w:t>1. 9. 2021</w:t>
      </w:r>
    </w:p>
    <w:p w:rsidR="00251B70" w:rsidRDefault="00251B70" w:rsidP="00CC790B">
      <w:pPr>
        <w:ind w:left="426" w:hanging="426"/>
        <w:jc w:val="both"/>
      </w:pPr>
    </w:p>
    <w:p w:rsidR="003B2437" w:rsidRDefault="00B75F87" w:rsidP="003B2437">
      <w:pPr>
        <w:jc w:val="both"/>
      </w:pPr>
      <w:r>
        <w:t>V Přítlukách 10. 6. 2021</w:t>
      </w:r>
    </w:p>
    <w:p w:rsidR="003B2437" w:rsidRDefault="003B2437" w:rsidP="003B2437">
      <w:pPr>
        <w:jc w:val="both"/>
      </w:pPr>
    </w:p>
    <w:p w:rsidR="00251B70" w:rsidRDefault="003B2437" w:rsidP="003B2437">
      <w:pPr>
        <w:jc w:val="both"/>
        <w:rPr>
          <w:i/>
        </w:rPr>
      </w:pPr>
      <w:r>
        <w:t>(</w:t>
      </w:r>
      <w:r w:rsidR="0079709D">
        <w:rPr>
          <w:i/>
        </w:rPr>
        <w:t>běžné</w:t>
      </w:r>
      <w:r w:rsidR="00251B70">
        <w:rPr>
          <w:i/>
        </w:rPr>
        <w:t xml:space="preserve"> razítko)</w:t>
      </w:r>
    </w:p>
    <w:p w:rsidR="00251B70" w:rsidRDefault="00251B70"/>
    <w:p w:rsidR="00251B70" w:rsidRDefault="00251B70"/>
    <w:p w:rsidR="00251B70" w:rsidRDefault="00251B70">
      <w:pPr>
        <w:rPr>
          <w:i/>
        </w:rPr>
      </w:pPr>
      <w:r>
        <w:rPr>
          <w:i/>
        </w:rPr>
        <w:t>podpis</w:t>
      </w:r>
    </w:p>
    <w:p w:rsidR="00251B70" w:rsidRDefault="00960183">
      <w:r>
        <w:t>Bc. Jana Michnová</w:t>
      </w:r>
    </w:p>
    <w:p w:rsidR="006E2AF4" w:rsidRDefault="00251B70" w:rsidP="006E2AF4">
      <w:r>
        <w:t>ředitelka školy</w:t>
      </w:r>
    </w:p>
    <w:p w:rsidR="006E2AF4" w:rsidRDefault="006E2AF4" w:rsidP="006E2AF4"/>
    <w:p w:rsidR="00251B70" w:rsidRPr="00273BCD" w:rsidRDefault="00251B70">
      <w:pPr>
        <w:pStyle w:val="Zkladntext"/>
      </w:pPr>
      <w:r>
        <w:br w:type="page"/>
      </w:r>
    </w:p>
    <w:p w:rsidR="00251B70" w:rsidRPr="00273BCD" w:rsidRDefault="00251B70" w:rsidP="004A17CE">
      <w:pPr>
        <w:pStyle w:val="Nadpis3"/>
      </w:pPr>
      <w:bookmarkStart w:id="11" w:name="_Toc333719086"/>
      <w:r w:rsidRPr="00273BCD">
        <w:lastRenderedPageBreak/>
        <w:t>Příloha č. 1 - Stanovení úplaty</w:t>
      </w:r>
      <w:bookmarkEnd w:id="11"/>
    </w:p>
    <w:p w:rsidR="00251B70" w:rsidRPr="00273BCD" w:rsidRDefault="00251B70">
      <w:pPr>
        <w:pStyle w:val="Zkladntext"/>
        <w:rPr>
          <w:sz w:val="16"/>
          <w:szCs w:val="16"/>
        </w:rPr>
      </w:pPr>
    </w:p>
    <w:p w:rsidR="00251B70" w:rsidRPr="00273BCD" w:rsidRDefault="00251B70">
      <w:r w:rsidRPr="00273BCD">
        <w:t>Označení školy</w:t>
      </w:r>
    </w:p>
    <w:p w:rsidR="00251B70" w:rsidRPr="00273BCD" w:rsidRDefault="00251B70">
      <w:pPr>
        <w:rPr>
          <w:sz w:val="16"/>
          <w:szCs w:val="16"/>
        </w:rPr>
      </w:pPr>
    </w:p>
    <w:p w:rsidR="00251B70" w:rsidRPr="00273BCD" w:rsidRDefault="00FE2DD5">
      <w:r w:rsidRPr="00273BCD">
        <w:t>Č.j.:</w:t>
      </w:r>
    </w:p>
    <w:p w:rsidR="00251B70" w:rsidRPr="00273BCD" w:rsidRDefault="00251B70">
      <w:pPr>
        <w:ind w:left="3540" w:firstLine="708"/>
      </w:pPr>
    </w:p>
    <w:p w:rsidR="00251B70" w:rsidRPr="00273BCD" w:rsidRDefault="004A17CE">
      <w:pPr>
        <w:rPr>
          <w:b/>
        </w:rPr>
      </w:pPr>
      <w:r w:rsidRPr="00273BCD">
        <w:rPr>
          <w:b/>
        </w:rPr>
        <w:t xml:space="preserve">Stanovení úplaty za </w:t>
      </w:r>
      <w:r w:rsidR="008E5FF5" w:rsidRPr="00273BCD">
        <w:rPr>
          <w:b/>
        </w:rPr>
        <w:t>předškolní vzdělávání</w:t>
      </w:r>
      <w:r w:rsidR="00251B70" w:rsidRPr="00273BCD">
        <w:rPr>
          <w:b/>
        </w:rPr>
        <w:t xml:space="preserve"> v mateřské škole</w:t>
      </w:r>
    </w:p>
    <w:p w:rsidR="00251B70" w:rsidRPr="00273BCD" w:rsidRDefault="00251B70">
      <w:pPr>
        <w:rPr>
          <w:sz w:val="16"/>
          <w:szCs w:val="16"/>
        </w:rPr>
      </w:pPr>
    </w:p>
    <w:p w:rsidR="00251B70" w:rsidRPr="00273BCD" w:rsidRDefault="00251B70">
      <w:r w:rsidRPr="00273BCD">
        <w:t xml:space="preserve">Podle </w:t>
      </w:r>
      <w:r w:rsidR="00CC790B" w:rsidRPr="00273BCD">
        <w:t xml:space="preserve">§ 123 </w:t>
      </w:r>
      <w:r w:rsidR="00FE2DD5" w:rsidRPr="00273BCD">
        <w:t xml:space="preserve">odst. </w:t>
      </w:r>
      <w:r w:rsidRPr="00273BCD">
        <w:t>4 zákona č. 561/2004 Sb.</w:t>
      </w:r>
      <w:r w:rsidR="00FE2DD5" w:rsidRPr="00273BCD">
        <w:t>,</w:t>
      </w:r>
      <w:r w:rsidRPr="00273BCD">
        <w:t xml:space="preserve"> o předškolním, základním</w:t>
      </w:r>
      <w:r w:rsidR="00CC790B" w:rsidRPr="00273BCD">
        <w:t>,</w:t>
      </w:r>
      <w:r w:rsidRPr="00273BCD">
        <w:t xml:space="preserve"> středním, vyšším odborném a ji</w:t>
      </w:r>
      <w:r w:rsidR="00FE2DD5" w:rsidRPr="00273BCD">
        <w:t>ném vzdělávání (školský zákon), v platném znění,</w:t>
      </w:r>
    </w:p>
    <w:p w:rsidR="00251B70" w:rsidRPr="00273BCD" w:rsidRDefault="00251B70">
      <w:pPr>
        <w:rPr>
          <w:sz w:val="16"/>
          <w:szCs w:val="16"/>
        </w:rPr>
      </w:pPr>
    </w:p>
    <w:p w:rsidR="00251B70" w:rsidRPr="00273BCD" w:rsidRDefault="00251B70">
      <w:pPr>
        <w:jc w:val="center"/>
        <w:rPr>
          <w:b/>
        </w:rPr>
      </w:pPr>
      <w:r w:rsidRPr="00273BCD">
        <w:rPr>
          <w:b/>
        </w:rPr>
        <w:t>stanovuji</w:t>
      </w:r>
    </w:p>
    <w:p w:rsidR="00251B70" w:rsidRPr="00273BCD" w:rsidRDefault="00251B70">
      <w:pPr>
        <w:rPr>
          <w:sz w:val="16"/>
          <w:szCs w:val="16"/>
        </w:rPr>
      </w:pPr>
    </w:p>
    <w:p w:rsidR="008E5FF5" w:rsidRPr="00273BCD" w:rsidRDefault="00251B70" w:rsidP="00CC790B">
      <w:r w:rsidRPr="00273BCD">
        <w:t>výši úplaty za předškoln</w:t>
      </w:r>
      <w:r w:rsidR="00CC790B" w:rsidRPr="00273BCD">
        <w:t>í vzdělávání pro školní rok 2012/2013</w:t>
      </w:r>
      <w:r w:rsidRPr="00273BCD">
        <w:t xml:space="preserve"> takto:</w:t>
      </w:r>
    </w:p>
    <w:tbl>
      <w:tblPr>
        <w:tblW w:w="0" w:type="auto"/>
        <w:tblLook w:val="04A0"/>
      </w:tblPr>
      <w:tblGrid>
        <w:gridCol w:w="675"/>
        <w:gridCol w:w="284"/>
        <w:gridCol w:w="6804"/>
        <w:gridCol w:w="1808"/>
      </w:tblGrid>
      <w:tr w:rsidR="00AE7C27" w:rsidRPr="00273BCD" w:rsidTr="00273BCD">
        <w:tc>
          <w:tcPr>
            <w:tcW w:w="675" w:type="dxa"/>
          </w:tcPr>
          <w:p w:rsidR="00106E9D" w:rsidRPr="00273BCD" w:rsidRDefault="00106E9D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:rsidR="00106E9D" w:rsidRPr="00273BCD" w:rsidRDefault="00106E9D" w:rsidP="00C303D5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106E9D" w:rsidRPr="00273BCD" w:rsidRDefault="00106E9D" w:rsidP="00CC790B">
            <w:pPr>
              <w:rPr>
                <w:szCs w:val="24"/>
              </w:rPr>
            </w:pPr>
            <w:r w:rsidRPr="00273BCD">
              <w:rPr>
                <w:szCs w:val="24"/>
              </w:rPr>
              <w:t>neomezená celodenní docházka</w:t>
            </w:r>
          </w:p>
        </w:tc>
        <w:tc>
          <w:tcPr>
            <w:tcW w:w="1808" w:type="dxa"/>
          </w:tcPr>
          <w:p w:rsidR="00106E9D" w:rsidRPr="00273BCD" w:rsidRDefault="00106E9D" w:rsidP="00C303D5">
            <w:pPr>
              <w:pStyle w:val="Odstavecseseznamem"/>
              <w:ind w:left="0"/>
              <w:rPr>
                <w:szCs w:val="24"/>
              </w:rPr>
            </w:pPr>
            <w:r w:rsidRPr="00273BCD">
              <w:rPr>
                <w:szCs w:val="24"/>
              </w:rPr>
              <w:t>XXX,- Kč</w:t>
            </w:r>
          </w:p>
        </w:tc>
      </w:tr>
      <w:tr w:rsidR="00AE7C27" w:rsidRPr="00273BCD" w:rsidTr="00273BCD">
        <w:tc>
          <w:tcPr>
            <w:tcW w:w="675" w:type="dxa"/>
          </w:tcPr>
          <w:p w:rsidR="00106E9D" w:rsidRPr="00273BCD" w:rsidRDefault="00106E9D" w:rsidP="00C303D5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84" w:type="dxa"/>
          </w:tcPr>
          <w:p w:rsidR="00106E9D" w:rsidRPr="00273BCD" w:rsidRDefault="00106E9D" w:rsidP="00106E9D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106E9D" w:rsidRPr="00273BCD" w:rsidRDefault="00106E9D" w:rsidP="0079709D">
            <w:pPr>
              <w:pStyle w:val="Odstavecseseznamem"/>
              <w:ind w:left="34"/>
              <w:rPr>
                <w:szCs w:val="24"/>
              </w:rPr>
            </w:pPr>
          </w:p>
        </w:tc>
        <w:tc>
          <w:tcPr>
            <w:tcW w:w="1808" w:type="dxa"/>
          </w:tcPr>
          <w:p w:rsidR="00106E9D" w:rsidRPr="00273BCD" w:rsidRDefault="00106E9D" w:rsidP="00C303D5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AE7C27" w:rsidRPr="00273BCD" w:rsidTr="00273BCD">
        <w:tc>
          <w:tcPr>
            <w:tcW w:w="675" w:type="dxa"/>
          </w:tcPr>
          <w:p w:rsidR="00106E9D" w:rsidRPr="00273BCD" w:rsidRDefault="00106E9D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:rsidR="00106E9D" w:rsidRPr="00273BCD" w:rsidRDefault="00106E9D" w:rsidP="00A01266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106E9D" w:rsidRPr="00273BCD" w:rsidRDefault="00106E9D" w:rsidP="00CC790B">
            <w:pPr>
              <w:rPr>
                <w:szCs w:val="24"/>
              </w:rPr>
            </w:pPr>
            <w:r w:rsidRPr="00273BCD">
              <w:rPr>
                <w:szCs w:val="24"/>
              </w:rPr>
              <w:t>děti, které se nezapočítávají do počtu dětí MŠ a vzdělávají se pouze v tzv. zbývající době, kdy jiné dítě pravidelně opustí MŠ</w:t>
            </w:r>
          </w:p>
        </w:tc>
        <w:tc>
          <w:tcPr>
            <w:tcW w:w="1808" w:type="dxa"/>
          </w:tcPr>
          <w:p w:rsidR="00106E9D" w:rsidRPr="00273BCD" w:rsidRDefault="00106E9D" w:rsidP="00C303D5">
            <w:pPr>
              <w:rPr>
                <w:szCs w:val="24"/>
              </w:rPr>
            </w:pPr>
            <w:r w:rsidRPr="00273BCD">
              <w:rPr>
                <w:szCs w:val="24"/>
              </w:rPr>
              <w:t>XXX,- Kč</w:t>
            </w:r>
          </w:p>
        </w:tc>
      </w:tr>
      <w:tr w:rsidR="003E1391" w:rsidRPr="00273BCD" w:rsidTr="00273BCD">
        <w:tc>
          <w:tcPr>
            <w:tcW w:w="675" w:type="dxa"/>
          </w:tcPr>
          <w:p w:rsidR="003E1391" w:rsidRPr="00273BCD" w:rsidRDefault="003E1391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:rsidR="003E1391" w:rsidRPr="00273BCD" w:rsidRDefault="003E1391" w:rsidP="003E1391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3E1391" w:rsidRPr="00273BCD" w:rsidRDefault="003E1391" w:rsidP="00106E9D">
            <w:pPr>
              <w:rPr>
                <w:szCs w:val="24"/>
              </w:rPr>
            </w:pPr>
            <w:r w:rsidRPr="00273BCD">
              <w:rPr>
                <w:szCs w:val="24"/>
              </w:rPr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:rsidR="003E1391" w:rsidRPr="00273BCD" w:rsidRDefault="003E1391" w:rsidP="004E6959">
            <w:pPr>
              <w:rPr>
                <w:szCs w:val="24"/>
              </w:rPr>
            </w:pPr>
            <w:r w:rsidRPr="00273BCD">
              <w:rPr>
                <w:szCs w:val="24"/>
              </w:rPr>
              <w:t xml:space="preserve">výše úplaty </w:t>
            </w:r>
            <w:r w:rsidR="00273BCD" w:rsidRPr="00273BCD">
              <w:rPr>
                <w:szCs w:val="24"/>
              </w:rPr>
              <w:t xml:space="preserve">bude </w:t>
            </w:r>
            <w:r w:rsidRPr="00273BCD">
              <w:rPr>
                <w:szCs w:val="24"/>
              </w:rPr>
              <w:t xml:space="preserve"> stanovena k 1. 5. 201</w:t>
            </w:r>
            <w:r w:rsidR="004E6959">
              <w:rPr>
                <w:szCs w:val="24"/>
              </w:rPr>
              <w:t>8</w:t>
            </w:r>
            <w:r w:rsidRPr="00273BCD">
              <w:rPr>
                <w:szCs w:val="24"/>
              </w:rPr>
              <w:t>,</w:t>
            </w:r>
          </w:p>
        </w:tc>
      </w:tr>
    </w:tbl>
    <w:p w:rsidR="00CC790B" w:rsidRPr="00273BCD" w:rsidRDefault="00CC790B">
      <w:pPr>
        <w:jc w:val="both"/>
        <w:rPr>
          <w:sz w:val="16"/>
          <w:szCs w:val="16"/>
        </w:rPr>
      </w:pPr>
    </w:p>
    <w:p w:rsidR="00251B70" w:rsidRPr="00273BCD" w:rsidRDefault="00CC790B">
      <w:pPr>
        <w:jc w:val="both"/>
      </w:pPr>
      <w:r w:rsidRPr="00273BCD">
        <w:t>místo datum</w:t>
      </w:r>
      <w:r w:rsidR="00DC42FC" w:rsidRPr="00273BCD">
        <w:tab/>
      </w:r>
      <w:r w:rsidR="00DC42FC" w:rsidRPr="00273BCD">
        <w:tab/>
      </w:r>
      <w:r w:rsidR="00DC42FC" w:rsidRPr="00273BCD">
        <w:tab/>
      </w:r>
      <w:r w:rsidR="00251B70" w:rsidRPr="00273BCD">
        <w:t>(hranaté razítko)</w:t>
      </w: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  <w:r w:rsidRPr="00273BCD">
        <w:t>(podpis)</w:t>
      </w:r>
    </w:p>
    <w:p w:rsidR="00251B70" w:rsidRPr="00273BCD" w:rsidRDefault="00251B70">
      <w:pPr>
        <w:jc w:val="both"/>
      </w:pPr>
      <w:r w:rsidRPr="00273BCD">
        <w:t>titul, jméno, příjmení</w:t>
      </w:r>
    </w:p>
    <w:p w:rsidR="00251B70" w:rsidRPr="00273BCD" w:rsidRDefault="00251B70" w:rsidP="00273BCD">
      <w:r w:rsidRPr="00273BCD">
        <w:t>ředitel</w:t>
      </w:r>
      <w:r w:rsidR="00CC790B" w:rsidRPr="00273BCD">
        <w:t>ky</w:t>
      </w:r>
      <w:r w:rsidRPr="00273BCD">
        <w:t>školy</w:t>
      </w:r>
      <w:r w:rsidRPr="0079709D">
        <w:rPr>
          <w:color w:val="0000FF"/>
        </w:rPr>
        <w:br w:type="page"/>
      </w:r>
    </w:p>
    <w:p w:rsidR="00251B70" w:rsidRDefault="00815367" w:rsidP="00EE3A53">
      <w:pPr>
        <w:pStyle w:val="Nadpis3"/>
      </w:pPr>
      <w:bookmarkStart w:id="12" w:name="_Toc333719087"/>
      <w:r w:rsidRPr="00273BCD">
        <w:lastRenderedPageBreak/>
        <w:t xml:space="preserve">Příloha č. 2. </w:t>
      </w:r>
      <w:r w:rsidR="000F70C9" w:rsidRPr="00273BCD">
        <w:t>–</w:t>
      </w:r>
      <w:bookmarkStart w:id="13" w:name="_Toc333719088"/>
      <w:bookmarkEnd w:id="12"/>
      <w:r w:rsidR="00251B70" w:rsidRPr="00273BCD">
        <w:t>Osvobození od úplaty</w:t>
      </w:r>
      <w:bookmarkEnd w:id="13"/>
    </w:p>
    <w:p w:rsidR="00EE3A53" w:rsidRPr="00EE3A53" w:rsidRDefault="00EE3A53" w:rsidP="00EE3A53"/>
    <w:p w:rsidR="00251B70" w:rsidRPr="00273BCD" w:rsidRDefault="00251B70">
      <w:r w:rsidRPr="00273BCD">
        <w:t>Označení školy</w:t>
      </w:r>
    </w:p>
    <w:p w:rsidR="00251B70" w:rsidRPr="00273BCD" w:rsidRDefault="00251B70"/>
    <w:p w:rsidR="00251B70" w:rsidRPr="00273BCD" w:rsidRDefault="00251B70">
      <w:r w:rsidRPr="00273BCD">
        <w:t>Panu - paní (žadateli)</w:t>
      </w:r>
    </w:p>
    <w:p w:rsidR="00251B70" w:rsidRPr="00273BCD" w:rsidRDefault="00251B70">
      <w:pPr>
        <w:spacing w:before="120" w:line="240" w:lineRule="atLeast"/>
        <w:jc w:val="both"/>
      </w:pPr>
    </w:p>
    <w:p w:rsidR="00251B70" w:rsidRPr="00273BCD" w:rsidRDefault="00B453DC">
      <w:r w:rsidRPr="00273BCD">
        <w:t>Č.j.:         /201</w:t>
      </w:r>
      <w:r w:rsidR="004E6959">
        <w:t>8</w:t>
      </w:r>
    </w:p>
    <w:p w:rsidR="00251B70" w:rsidRPr="00273BCD" w:rsidRDefault="00251B70">
      <w:pPr>
        <w:ind w:left="3540" w:firstLine="708"/>
      </w:pPr>
    </w:p>
    <w:p w:rsidR="00251B70" w:rsidRPr="00273BCD" w:rsidRDefault="0079709D">
      <w:pPr>
        <w:rPr>
          <w:b/>
        </w:rPr>
      </w:pPr>
      <w:r w:rsidRPr="00273BCD">
        <w:rPr>
          <w:b/>
        </w:rPr>
        <w:t>O</w:t>
      </w:r>
      <w:r w:rsidR="00251B70" w:rsidRPr="00273BCD">
        <w:rPr>
          <w:b/>
        </w:rPr>
        <w:t>svobození od úp</w:t>
      </w:r>
      <w:r w:rsidR="000E68B2" w:rsidRPr="00273BCD">
        <w:rPr>
          <w:b/>
        </w:rPr>
        <w:t xml:space="preserve">laty za předškolní vzdělávání </w:t>
      </w:r>
      <w:r w:rsidR="00251B70" w:rsidRPr="00273BCD">
        <w:rPr>
          <w:b/>
        </w:rPr>
        <w:t>v mateřské škole</w:t>
      </w:r>
    </w:p>
    <w:p w:rsidR="00251B70" w:rsidRPr="00273BCD" w:rsidRDefault="00251B70"/>
    <w:p w:rsidR="000E68B2" w:rsidRPr="00273BCD" w:rsidRDefault="000E68B2" w:rsidP="000E68B2">
      <w:r w:rsidRPr="00273BCD">
        <w:t xml:space="preserve">Ředitelka mateřské školy, jejíž činnost vykonává XX (doplní se název školy podle zřizovací listiny), podle § 123 odst. 4 zákona č. 561/2004 Sb., o předškolním, základním, středním, vyšším odborném a jiném vzdělávání (školský zákon), v platném znění, a </w:t>
      </w:r>
      <w:r w:rsidR="00B453DC" w:rsidRPr="00273BCD">
        <w:t xml:space="preserve">podle </w:t>
      </w:r>
      <w:r w:rsidRPr="00273BCD">
        <w:t xml:space="preserve">§ 6 odst. 6 písm. d) vyhlášky </w:t>
      </w:r>
      <w:r w:rsidR="00B453DC" w:rsidRPr="00273BCD">
        <w:t>č</w:t>
      </w:r>
      <w:r w:rsidR="0079709D" w:rsidRPr="00273BCD">
        <w:t>.</w:t>
      </w:r>
      <w:r w:rsidRPr="00273BCD">
        <w:t xml:space="preserve">14/2005 Sb., o předškolním vzdělávání, v platném znění, </w:t>
      </w:r>
    </w:p>
    <w:p w:rsidR="000E68B2" w:rsidRPr="00273BCD" w:rsidRDefault="000E68B2" w:rsidP="000E68B2"/>
    <w:p w:rsidR="000E68B2" w:rsidRPr="00273BCD" w:rsidRDefault="000E68B2" w:rsidP="000E68B2"/>
    <w:p w:rsidR="000E68B2" w:rsidRPr="00273BCD" w:rsidRDefault="000E68B2" w:rsidP="000E68B2">
      <w:pPr>
        <w:jc w:val="center"/>
        <w:rPr>
          <w:b/>
        </w:rPr>
      </w:pPr>
      <w:r w:rsidRPr="00273BCD">
        <w:rPr>
          <w:b/>
        </w:rPr>
        <w:t xml:space="preserve">osvobozuje od úplaty za předškolní vzdělávání </w:t>
      </w:r>
    </w:p>
    <w:p w:rsidR="000E68B2" w:rsidRPr="00273BCD" w:rsidRDefault="000E68B2" w:rsidP="000E68B2">
      <w:pPr>
        <w:jc w:val="center"/>
        <w:rPr>
          <w:b/>
        </w:rPr>
      </w:pPr>
    </w:p>
    <w:p w:rsidR="000E68B2" w:rsidRPr="00273BCD" w:rsidRDefault="000E68B2" w:rsidP="000E68B2">
      <w:pPr>
        <w:rPr>
          <w:b/>
        </w:rPr>
      </w:pPr>
      <w:r w:rsidRPr="00273BCD">
        <w:t>Matěje Novotného nar. 1. 1. 200</w:t>
      </w:r>
      <w:r w:rsidR="00EE3A53">
        <w:t>9</w:t>
      </w:r>
      <w:r w:rsidRPr="00273BCD">
        <w:t xml:space="preserve">, bytem Zábrdovická 7, 600 00 Brno, </w:t>
      </w:r>
      <w:r w:rsidRPr="00273BCD">
        <w:rPr>
          <w:b/>
        </w:rPr>
        <w:t xml:space="preserve">na období 1. </w:t>
      </w:r>
      <w:r w:rsidR="00EE3A53">
        <w:rPr>
          <w:b/>
        </w:rPr>
        <w:t>4</w:t>
      </w:r>
      <w:r w:rsidRPr="00273BCD">
        <w:rPr>
          <w:b/>
        </w:rPr>
        <w:t>. 201</w:t>
      </w:r>
      <w:r w:rsidR="004E6959">
        <w:rPr>
          <w:b/>
        </w:rPr>
        <w:t>8</w:t>
      </w:r>
      <w:r w:rsidRPr="00273BCD">
        <w:rPr>
          <w:b/>
        </w:rPr>
        <w:t xml:space="preserve"> - xx. xx. 201</w:t>
      </w:r>
      <w:r w:rsidR="004E6959">
        <w:rPr>
          <w:b/>
        </w:rPr>
        <w:t>8</w:t>
      </w:r>
      <w:r w:rsidRPr="00273BCD">
        <w:rPr>
          <w:b/>
        </w:rPr>
        <w:t>.</w:t>
      </w:r>
    </w:p>
    <w:p w:rsidR="000E68B2" w:rsidRPr="00273BCD" w:rsidRDefault="000E68B2" w:rsidP="000E68B2">
      <w:pPr>
        <w:jc w:val="both"/>
        <w:rPr>
          <w:b/>
        </w:rPr>
      </w:pPr>
    </w:p>
    <w:p w:rsidR="0065226C" w:rsidRPr="00273BCD" w:rsidRDefault="0079709D">
      <w:pPr>
        <w:jc w:val="both"/>
      </w:pPr>
      <w:r w:rsidRPr="00273BCD">
        <w:t>Os</w:t>
      </w:r>
      <w:r w:rsidR="0065226C" w:rsidRPr="00273BCD">
        <w:t>vobození od úplaty bylo vydáno na základě žádosti Martina Novotného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:rsidR="0065226C" w:rsidRPr="00273BCD" w:rsidRDefault="0065226C">
      <w:pPr>
        <w:jc w:val="both"/>
        <w:rPr>
          <w:b/>
        </w:rPr>
      </w:pPr>
    </w:p>
    <w:p w:rsidR="00251B70" w:rsidRPr="00273BCD" w:rsidRDefault="00251B70">
      <w:pPr>
        <w:jc w:val="both"/>
      </w:pPr>
    </w:p>
    <w:p w:rsidR="0065226C" w:rsidRPr="00273BCD" w:rsidRDefault="0065226C">
      <w:pPr>
        <w:jc w:val="both"/>
      </w:pPr>
      <w:r w:rsidRPr="00273BCD">
        <w:t>Místo</w:t>
      </w:r>
      <w:r w:rsidR="0079709D" w:rsidRPr="00273BCD">
        <w:t>,</w:t>
      </w:r>
      <w:r w:rsidRPr="00273BCD">
        <w:t xml:space="preserve"> datum</w:t>
      </w: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  <w:rPr>
          <w:i/>
        </w:rPr>
      </w:pPr>
      <w:r w:rsidRPr="00273BCD">
        <w:rPr>
          <w:i/>
        </w:rPr>
        <w:t>(</w:t>
      </w:r>
      <w:r w:rsidR="0079709D" w:rsidRPr="00273BCD">
        <w:rPr>
          <w:i/>
        </w:rPr>
        <w:t>běžné</w:t>
      </w:r>
      <w:r w:rsidRPr="00273BCD">
        <w:rPr>
          <w:i/>
        </w:rPr>
        <w:t xml:space="preserve"> razítko) </w:t>
      </w: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  <w:r w:rsidRPr="00273BCD">
        <w:rPr>
          <w:i/>
        </w:rPr>
        <w:t>(podpis)</w:t>
      </w: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  <w:r w:rsidRPr="00273BCD">
        <w:t>titul, jméno, příjmení</w:t>
      </w:r>
    </w:p>
    <w:p w:rsidR="00251B70" w:rsidRPr="00273BCD" w:rsidRDefault="00251B70">
      <w:pPr>
        <w:jc w:val="both"/>
      </w:pPr>
      <w:r w:rsidRPr="00273BCD">
        <w:t>ředitel</w:t>
      </w:r>
      <w:r w:rsidR="00E7346F" w:rsidRPr="00273BCD">
        <w:t>ka</w:t>
      </w:r>
      <w:r w:rsidRPr="00273BCD">
        <w:t xml:space="preserve"> školy</w:t>
      </w:r>
    </w:p>
    <w:p w:rsidR="00251B70" w:rsidRPr="00273BCD" w:rsidRDefault="00251B70">
      <w:pPr>
        <w:jc w:val="both"/>
      </w:pPr>
    </w:p>
    <w:p w:rsidR="00251B70" w:rsidRPr="00AE7C27" w:rsidRDefault="00251B70">
      <w:pPr>
        <w:jc w:val="both"/>
        <w:rPr>
          <w:color w:val="0070C0"/>
        </w:rPr>
      </w:pPr>
    </w:p>
    <w:p w:rsidR="00251B70" w:rsidRPr="00AE7C27" w:rsidRDefault="00251B70">
      <w:pPr>
        <w:pStyle w:val="Zkladntext"/>
        <w:rPr>
          <w:color w:val="0070C0"/>
        </w:rPr>
      </w:pPr>
    </w:p>
    <w:sectPr w:rsidR="00251B70" w:rsidRPr="00AE7C27" w:rsidSect="0079709D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35" w:rsidRDefault="002E2935">
      <w:r>
        <w:separator/>
      </w:r>
    </w:p>
  </w:endnote>
  <w:endnote w:type="continuationSeparator" w:id="1">
    <w:p w:rsidR="002E2935" w:rsidRDefault="002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>50</w:t>
    </w:r>
    <w:r w:rsidR="0079709D" w:rsidRPr="0079709D">
      <w:rPr>
        <w:szCs w:val="16"/>
      </w:rPr>
      <w:t xml:space="preserve">. </w:t>
    </w:r>
    <w:r w:rsidRPr="0079709D">
      <w:rPr>
        <w:szCs w:val="16"/>
      </w:rPr>
      <w:t xml:space="preserve">Úplata za předškolní vzdělávání             strana </w:t>
    </w:r>
    <w:r w:rsidR="003824A2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3824A2" w:rsidRPr="0079709D">
      <w:rPr>
        <w:rStyle w:val="slostrnky"/>
        <w:szCs w:val="16"/>
      </w:rPr>
      <w:fldChar w:fldCharType="separate"/>
    </w:r>
    <w:r w:rsidR="00C07D23">
      <w:rPr>
        <w:rStyle w:val="slostrnky"/>
        <w:noProof/>
        <w:szCs w:val="16"/>
      </w:rPr>
      <w:t>3</w:t>
    </w:r>
    <w:r w:rsidR="003824A2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3824A2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3824A2" w:rsidRPr="0079709D">
      <w:rPr>
        <w:rStyle w:val="slostrnky"/>
        <w:szCs w:val="16"/>
      </w:rPr>
      <w:fldChar w:fldCharType="separate"/>
    </w:r>
    <w:r w:rsidR="00C07D23">
      <w:rPr>
        <w:rStyle w:val="slostrnky"/>
        <w:noProof/>
        <w:szCs w:val="16"/>
      </w:rPr>
      <w:t>6</w:t>
    </w:r>
    <w:r w:rsidR="003824A2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35" w:rsidRDefault="002E2935">
      <w:r>
        <w:separator/>
      </w:r>
    </w:p>
  </w:footnote>
  <w:footnote w:type="continuationSeparator" w:id="1">
    <w:p w:rsidR="002E2935" w:rsidRDefault="002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79" w:rsidRDefault="00B75F8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Přítluky, Horní 125, 69104 Přítluky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190"/>
    <w:multiLevelType w:val="hybridMultilevel"/>
    <w:tmpl w:val="EF3E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3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>
    <w:nsid w:val="764A56C1"/>
    <w:multiLevelType w:val="hybridMultilevel"/>
    <w:tmpl w:val="55C4C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2"/>
  </w:num>
  <w:num w:numId="5">
    <w:abstractNumId w:val="24"/>
  </w:num>
  <w:num w:numId="6">
    <w:abstractNumId w:val="8"/>
  </w:num>
  <w:num w:numId="7">
    <w:abstractNumId w:val="32"/>
  </w:num>
  <w:num w:numId="8">
    <w:abstractNumId w:val="11"/>
  </w:num>
  <w:num w:numId="9">
    <w:abstractNumId w:val="29"/>
  </w:num>
  <w:num w:numId="10">
    <w:abstractNumId w:val="31"/>
  </w:num>
  <w:num w:numId="11">
    <w:abstractNumId w:val="3"/>
  </w:num>
  <w:num w:numId="12">
    <w:abstractNumId w:val="13"/>
  </w:num>
  <w:num w:numId="13">
    <w:abstractNumId w:val="21"/>
  </w:num>
  <w:num w:numId="14">
    <w:abstractNumId w:val="1"/>
  </w:num>
  <w:num w:numId="15">
    <w:abstractNumId w:val="5"/>
  </w:num>
  <w:num w:numId="16">
    <w:abstractNumId w:val="4"/>
  </w:num>
  <w:num w:numId="17">
    <w:abstractNumId w:val="35"/>
  </w:num>
  <w:num w:numId="18">
    <w:abstractNumId w:val="34"/>
  </w:num>
  <w:num w:numId="19">
    <w:abstractNumId w:val="7"/>
  </w:num>
  <w:num w:numId="20">
    <w:abstractNumId w:val="17"/>
  </w:num>
  <w:num w:numId="21">
    <w:abstractNumId w:val="6"/>
  </w:num>
  <w:num w:numId="22">
    <w:abstractNumId w:val="16"/>
  </w:num>
  <w:num w:numId="23">
    <w:abstractNumId w:val="9"/>
  </w:num>
  <w:num w:numId="24">
    <w:abstractNumId w:val="28"/>
  </w:num>
  <w:num w:numId="25">
    <w:abstractNumId w:val="30"/>
  </w:num>
  <w:num w:numId="26">
    <w:abstractNumId w:val="20"/>
  </w:num>
  <w:num w:numId="27">
    <w:abstractNumId w:val="0"/>
  </w:num>
  <w:num w:numId="28">
    <w:abstractNumId w:val="14"/>
  </w:num>
  <w:num w:numId="29">
    <w:abstractNumId w:val="12"/>
  </w:num>
  <w:num w:numId="30">
    <w:abstractNumId w:val="26"/>
  </w:num>
  <w:num w:numId="31">
    <w:abstractNumId w:val="19"/>
  </w:num>
  <w:num w:numId="32">
    <w:abstractNumId w:val="27"/>
  </w:num>
  <w:num w:numId="33">
    <w:abstractNumId w:val="10"/>
  </w:num>
  <w:num w:numId="34">
    <w:abstractNumId w:val="18"/>
  </w:num>
  <w:num w:numId="35">
    <w:abstractNumId w:val="33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51DD3"/>
    <w:rsid w:val="00003DB6"/>
    <w:rsid w:val="00022F33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E2FB9"/>
    <w:rsid w:val="00217DD2"/>
    <w:rsid w:val="00225133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2935"/>
    <w:rsid w:val="002E4CAE"/>
    <w:rsid w:val="002F64B8"/>
    <w:rsid w:val="003009DD"/>
    <w:rsid w:val="00311BFD"/>
    <w:rsid w:val="00343FA2"/>
    <w:rsid w:val="00375EC9"/>
    <w:rsid w:val="003824A2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4440E"/>
    <w:rsid w:val="00447A43"/>
    <w:rsid w:val="0045549A"/>
    <w:rsid w:val="0046021A"/>
    <w:rsid w:val="0048083F"/>
    <w:rsid w:val="004866A1"/>
    <w:rsid w:val="004A17CE"/>
    <w:rsid w:val="004B12B1"/>
    <w:rsid w:val="004B6F5F"/>
    <w:rsid w:val="004C08F8"/>
    <w:rsid w:val="004D5C74"/>
    <w:rsid w:val="004E6959"/>
    <w:rsid w:val="00525A1E"/>
    <w:rsid w:val="0053066F"/>
    <w:rsid w:val="005335F7"/>
    <w:rsid w:val="005512CA"/>
    <w:rsid w:val="0055179B"/>
    <w:rsid w:val="00565EBC"/>
    <w:rsid w:val="00566046"/>
    <w:rsid w:val="005823C4"/>
    <w:rsid w:val="005A6E96"/>
    <w:rsid w:val="005E21FC"/>
    <w:rsid w:val="005F27D7"/>
    <w:rsid w:val="00607079"/>
    <w:rsid w:val="00651DD3"/>
    <w:rsid w:val="0065226C"/>
    <w:rsid w:val="00692998"/>
    <w:rsid w:val="0069560C"/>
    <w:rsid w:val="006B4BAE"/>
    <w:rsid w:val="006C7343"/>
    <w:rsid w:val="006D179A"/>
    <w:rsid w:val="006E2AF4"/>
    <w:rsid w:val="006F3448"/>
    <w:rsid w:val="00742D1F"/>
    <w:rsid w:val="00746C17"/>
    <w:rsid w:val="0075692D"/>
    <w:rsid w:val="00757760"/>
    <w:rsid w:val="00762BCE"/>
    <w:rsid w:val="00767237"/>
    <w:rsid w:val="0079709D"/>
    <w:rsid w:val="007A7268"/>
    <w:rsid w:val="00815367"/>
    <w:rsid w:val="008927F0"/>
    <w:rsid w:val="00896C52"/>
    <w:rsid w:val="0089794D"/>
    <w:rsid w:val="008B2B11"/>
    <w:rsid w:val="008E5FF5"/>
    <w:rsid w:val="009359A6"/>
    <w:rsid w:val="00960183"/>
    <w:rsid w:val="00962756"/>
    <w:rsid w:val="00970555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104B8"/>
    <w:rsid w:val="00A238CF"/>
    <w:rsid w:val="00A23D46"/>
    <w:rsid w:val="00A47C00"/>
    <w:rsid w:val="00A70DFD"/>
    <w:rsid w:val="00AA50F7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74B80"/>
    <w:rsid w:val="00B75F87"/>
    <w:rsid w:val="00BF593E"/>
    <w:rsid w:val="00C019E8"/>
    <w:rsid w:val="00C07D23"/>
    <w:rsid w:val="00C12A37"/>
    <w:rsid w:val="00C13B63"/>
    <w:rsid w:val="00C303D5"/>
    <w:rsid w:val="00C53D01"/>
    <w:rsid w:val="00C6451E"/>
    <w:rsid w:val="00C7177C"/>
    <w:rsid w:val="00C739F3"/>
    <w:rsid w:val="00CA13EF"/>
    <w:rsid w:val="00CA2142"/>
    <w:rsid w:val="00CC790B"/>
    <w:rsid w:val="00CD1701"/>
    <w:rsid w:val="00CE4A61"/>
    <w:rsid w:val="00CF6E71"/>
    <w:rsid w:val="00D25E41"/>
    <w:rsid w:val="00D34A8C"/>
    <w:rsid w:val="00D36590"/>
    <w:rsid w:val="00D41C5A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13A87"/>
    <w:rsid w:val="00F30AF3"/>
    <w:rsid w:val="00F40B13"/>
    <w:rsid w:val="00F63788"/>
    <w:rsid w:val="00F82B5A"/>
    <w:rsid w:val="00FD25CB"/>
    <w:rsid w:val="00FE2DD5"/>
    <w:rsid w:val="00FF4A7A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7550-77DA-426C-B2BE-7A103D6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1471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Skolka</cp:lastModifiedBy>
  <cp:revision>12</cp:revision>
  <cp:lastPrinted>2021-08-09T11:12:00Z</cp:lastPrinted>
  <dcterms:created xsi:type="dcterms:W3CDTF">2021-02-17T12:38:00Z</dcterms:created>
  <dcterms:modified xsi:type="dcterms:W3CDTF">2021-08-09T11:18:00Z</dcterms:modified>
  <cp:category>Kartotéka - směrnice</cp:category>
</cp:coreProperties>
</file>